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E3BD24" w14:textId="77777777" w:rsidR="0096504F" w:rsidRDefault="0096504F"/>
    <w:p w14:paraId="230A3E7E" w14:textId="0CB2012C" w:rsidR="00C1464F" w:rsidRDefault="00BB5A09">
      <w:hyperlink r:id="rId5" w:tooltip="Introduction to SAP HANA Cloud" w:history="1">
        <w:r w:rsidRPr="00BB5A09">
          <w:rPr>
            <w:rStyle w:val="Hyperlink"/>
          </w:rPr>
          <w:t>Introduction to SAP HANA Cloud</w:t>
        </w:r>
      </w:hyperlink>
      <w:r w:rsidRPr="00BB5A09">
        <w:t>/Generative AI Hub with Vector grounding</w:t>
      </w:r>
    </w:p>
    <w:p w14:paraId="7563EE4D" w14:textId="77777777" w:rsidR="00BB5A09" w:rsidRPr="00BB5A09" w:rsidRDefault="00BB5A09" w:rsidP="00BB5A09">
      <w:pPr>
        <w:rPr>
          <w:b/>
          <w:bCs/>
        </w:rPr>
      </w:pPr>
      <w:r w:rsidRPr="00BB5A09">
        <w:rPr>
          <w:b/>
          <w:bCs/>
        </w:rPr>
        <w:t>Hands-on Retrieval Augmented Generation (RAG) workflow</w:t>
      </w:r>
    </w:p>
    <w:p w14:paraId="15B9EAC0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Documents to be included in vector analysis are fed into the model.</w:t>
      </w:r>
    </w:p>
    <w:p w14:paraId="186F7516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The contents of the files are split into smaller chunks.</w:t>
      </w:r>
    </w:p>
    <w:p w14:paraId="06EB7C5A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Embedding functions are used to create embeddings from the file/document chunks.</w:t>
      </w:r>
    </w:p>
    <w:p w14:paraId="130E3462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The embeddings are then stored as vectors in the SAP HANA Cloud Database.</w:t>
      </w:r>
    </w:p>
    <w:p w14:paraId="22FC431C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When a query or prompt is submitted, the query itself is then embedded into vector form.</w:t>
      </w:r>
    </w:p>
    <w:p w14:paraId="42A742CB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The query vector is compared to the values stored as vectors in SAP HANA Cloud via a similarity/semantic search.</w:t>
      </w:r>
    </w:p>
    <w:p w14:paraId="25BA3360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The most appropriate results are forwarded, along with the original query, to a large language model such as Chat GPT.</w:t>
      </w:r>
    </w:p>
    <w:p w14:paraId="7351A43E" w14:textId="77777777" w:rsidR="00BB5A09" w:rsidRPr="00BB5A09" w:rsidRDefault="00BB5A09" w:rsidP="00BB5A09">
      <w:pPr>
        <w:numPr>
          <w:ilvl w:val="0"/>
          <w:numId w:val="1"/>
        </w:numPr>
      </w:pPr>
      <w:r w:rsidRPr="00BB5A09">
        <w:t>The LLM uses the results of the HANA vector search to augment its own searching capabilities, and the final answer is returned to the user.</w:t>
      </w:r>
    </w:p>
    <w:p w14:paraId="1E16CB79" w14:textId="77777777" w:rsidR="00BB5A09" w:rsidRPr="00BB5A09" w:rsidRDefault="00BB5A09" w:rsidP="00BB5A09"/>
    <w:p w14:paraId="6B8898A0" w14:textId="77777777" w:rsidR="00BB5A09" w:rsidRPr="00BB5A09" w:rsidRDefault="00000000" w:rsidP="00BB5A09">
      <w:r>
        <w:pict w14:anchorId="07649D59">
          <v:rect id="_x0000_i1025" style="width:0;height:0" o:hralign="center" o:hrstd="t" o:hrnoshade="t" o:hr="t" fillcolor="#475e75" stroked="f"/>
        </w:pict>
      </w:r>
    </w:p>
    <w:p w14:paraId="725430C0" w14:textId="77777777" w:rsidR="00BB5A09" w:rsidRPr="00BB5A09" w:rsidRDefault="00BB5A09" w:rsidP="00BB5A09">
      <w:r w:rsidRPr="00BB5A09">
        <w:t>Try it out!</w:t>
      </w:r>
    </w:p>
    <w:p w14:paraId="22DF350E" w14:textId="77777777" w:rsidR="00BB5A09" w:rsidRPr="00BB5A09" w:rsidRDefault="00BB5A09" w:rsidP="00BB5A09">
      <w:r w:rsidRPr="00BB5A09">
        <w:br/>
      </w:r>
    </w:p>
    <w:p w14:paraId="680324F0" w14:textId="77777777" w:rsidR="00BB5A09" w:rsidRPr="00BB5A09" w:rsidRDefault="00BB5A09" w:rsidP="00BB5A09">
      <w:proofErr w:type="spellStart"/>
      <w:r w:rsidRPr="00BB5A09">
        <w:t>Jupyter</w:t>
      </w:r>
      <w:proofErr w:type="spellEnd"/>
      <w:r w:rsidRPr="00BB5A09">
        <w:t xml:space="preserve"> Notebook Extension in Business Application Studio</w:t>
      </w:r>
    </w:p>
    <w:p w14:paraId="5BACF6A2" w14:textId="77777777" w:rsidR="00BB5A09" w:rsidRPr="00BB5A09" w:rsidRDefault="00BB5A09" w:rsidP="00BB5A09">
      <w:r w:rsidRPr="00BB5A09">
        <w:t xml:space="preserve">This exercise uses the </w:t>
      </w:r>
      <w:proofErr w:type="spellStart"/>
      <w:r w:rsidRPr="00BB5A09">
        <w:t>Jupyter</w:t>
      </w:r>
      <w:proofErr w:type="spellEnd"/>
      <w:r w:rsidRPr="00BB5A09">
        <w:t xml:space="preserve"> Notebooks extension in SAP Business Application Studio (BAS). This enables the use of python coding to leverage large language models in addition to the SAP HANA Cloud vector engine.</w:t>
      </w:r>
    </w:p>
    <w:p w14:paraId="157E90D3" w14:textId="77777777" w:rsidR="00BB5A09" w:rsidRPr="00BB5A09" w:rsidRDefault="00BB5A09" w:rsidP="00BB5A09">
      <w:r w:rsidRPr="00BB5A09">
        <w:br/>
      </w:r>
    </w:p>
    <w:p w14:paraId="3386BEAD" w14:textId="77777777" w:rsidR="00BB5A09" w:rsidRPr="00BB5A09" w:rsidRDefault="00BB5A09" w:rsidP="00BB5A09">
      <w:pPr>
        <w:numPr>
          <w:ilvl w:val="0"/>
          <w:numId w:val="2"/>
        </w:numPr>
      </w:pPr>
      <w:r w:rsidRPr="00BB5A09">
        <w:t>Select to open </w:t>
      </w:r>
      <w:hyperlink r:id="rId6" w:tgtFrame="_blank" w:history="1">
        <w:r w:rsidRPr="00BB5A09">
          <w:rPr>
            <w:rStyle w:val="Hyperlink"/>
          </w:rPr>
          <w:t>Business Application Studio</w:t>
        </w:r>
      </w:hyperlink>
      <w:r w:rsidRPr="00BB5A09">
        <w:t> to get started.</w:t>
      </w:r>
    </w:p>
    <w:p w14:paraId="534DCC63" w14:textId="77777777" w:rsidR="00BB5A09" w:rsidRPr="00BB5A09" w:rsidRDefault="00BB5A09" w:rsidP="00BB5A09">
      <w:r w:rsidRPr="00BB5A09">
        <w:br/>
      </w:r>
    </w:p>
    <w:p w14:paraId="6AA6CE20" w14:textId="77777777" w:rsidR="00BB5A09" w:rsidRPr="00BB5A09" w:rsidRDefault="00BB5A09" w:rsidP="00BB5A09">
      <w:pPr>
        <w:numPr>
          <w:ilvl w:val="0"/>
          <w:numId w:val="3"/>
        </w:numPr>
      </w:pPr>
      <w:r w:rsidRPr="00BB5A09">
        <w:t>Log in with your user (AC207556U10) and provided credentials.</w:t>
      </w:r>
    </w:p>
    <w:p w14:paraId="1C3E8B80" w14:textId="77777777" w:rsidR="00BB5A09" w:rsidRPr="00BB5A09" w:rsidRDefault="00BB5A09" w:rsidP="00BB5A09">
      <w:r w:rsidRPr="00BB5A09">
        <w:br/>
      </w:r>
    </w:p>
    <w:p w14:paraId="267A7A3A" w14:textId="77777777" w:rsidR="00BB5A09" w:rsidRPr="00BB5A09" w:rsidRDefault="00BB5A09" w:rsidP="00BB5A09">
      <w:pPr>
        <w:numPr>
          <w:ilvl w:val="0"/>
          <w:numId w:val="4"/>
        </w:numPr>
      </w:pPr>
      <w:r w:rsidRPr="00BB5A09">
        <w:t>In the landing page for BAS, click on Create Dev Space to create a virtual environment in which to start a project.</w:t>
      </w:r>
    </w:p>
    <w:p w14:paraId="43AFDCE9" w14:textId="77777777" w:rsidR="00BB5A09" w:rsidRPr="00BB5A09" w:rsidRDefault="00BB5A09" w:rsidP="00BB5A09">
      <w:r w:rsidRPr="00BB5A09">
        <w:lastRenderedPageBreak/>
        <w:br/>
      </w:r>
    </w:p>
    <w:p w14:paraId="4CBAA851" w14:textId="77777777" w:rsidR="00BB5A09" w:rsidRPr="00BB5A09" w:rsidRDefault="00BB5A09" w:rsidP="00BB5A09">
      <w:pPr>
        <w:numPr>
          <w:ilvl w:val="0"/>
          <w:numId w:val="5"/>
        </w:numPr>
      </w:pPr>
      <w:r w:rsidRPr="00BB5A09">
        <w:t xml:space="preserve">For the Dev Space name, use AC207556U10_VectorDB and select SAP HANA Native Application as the application type. On the </w:t>
      </w:r>
      <w:proofErr w:type="gramStart"/>
      <w:r w:rsidRPr="00BB5A09">
        <w:t>right hand</w:t>
      </w:r>
      <w:proofErr w:type="gramEnd"/>
      <w:r w:rsidRPr="00BB5A09">
        <w:t xml:space="preserve"> side, under the list of </w:t>
      </w:r>
      <w:r w:rsidRPr="00BB5A09">
        <w:rPr>
          <w:i/>
          <w:iCs/>
        </w:rPr>
        <w:t>Additional SAP Extensions</w:t>
      </w:r>
      <w:r w:rsidRPr="00BB5A09">
        <w:t>, choose Python Tools and then select Create Dev Space to start the process. This will create a dedicated development environment with all the tools required to run the notebook.</w:t>
      </w:r>
    </w:p>
    <w:p w14:paraId="2FD804D1" w14:textId="6B6F3A73" w:rsidR="00BB5A09" w:rsidRPr="00BB5A09" w:rsidRDefault="00BB5A09" w:rsidP="00BB5A09">
      <w:r w:rsidRPr="00BB5A09">
        <w:rPr>
          <w:noProof/>
        </w:rPr>
        <w:drawing>
          <wp:inline distT="0" distB="0" distL="0" distR="0" wp14:anchorId="39F523BE" wp14:editId="15910FD9">
            <wp:extent cx="5731510" cy="3190875"/>
            <wp:effectExtent l="0" t="0" r="2540" b="9525"/>
            <wp:docPr id="5138418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9428" w14:textId="77777777" w:rsidR="00BB5A09" w:rsidRPr="00BB5A09" w:rsidRDefault="00BB5A09" w:rsidP="00BB5A09">
      <w:r w:rsidRPr="00BB5A09">
        <w:br/>
      </w:r>
    </w:p>
    <w:p w14:paraId="0E6967EC" w14:textId="77777777" w:rsidR="00BB5A09" w:rsidRPr="00BB5A09" w:rsidRDefault="00BB5A09" w:rsidP="00BB5A09">
      <w:pPr>
        <w:numPr>
          <w:ilvl w:val="0"/>
          <w:numId w:val="6"/>
        </w:numPr>
      </w:pPr>
      <w:r w:rsidRPr="00BB5A09">
        <w:t>It will take a few minutes for the Dev Space to start up. The status can be seen beside the name.</w:t>
      </w:r>
    </w:p>
    <w:p w14:paraId="7CC494B5" w14:textId="3E91929B" w:rsidR="00BB5A09" w:rsidRPr="00BB5A09" w:rsidRDefault="00BB5A09" w:rsidP="00BB5A09">
      <w:r w:rsidRPr="00BB5A09">
        <w:rPr>
          <w:noProof/>
        </w:rPr>
        <w:drawing>
          <wp:inline distT="0" distB="0" distL="0" distR="0" wp14:anchorId="0C6903A6" wp14:editId="2B0860B1">
            <wp:extent cx="5731510" cy="765175"/>
            <wp:effectExtent l="0" t="0" r="2540" b="0"/>
            <wp:docPr id="107867114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EB01" w14:textId="77777777" w:rsidR="00BB5A09" w:rsidRPr="00BB5A09" w:rsidRDefault="00BB5A09" w:rsidP="00BB5A09">
      <w:r w:rsidRPr="00BB5A09">
        <w:br/>
      </w:r>
    </w:p>
    <w:p w14:paraId="72093397" w14:textId="77777777" w:rsidR="00BB5A09" w:rsidRPr="00BB5A09" w:rsidRDefault="00BB5A09" w:rsidP="00BB5A09">
      <w:pPr>
        <w:numPr>
          <w:ilvl w:val="0"/>
          <w:numId w:val="7"/>
        </w:numPr>
      </w:pPr>
      <w:r w:rsidRPr="00BB5A09">
        <w:t>Once the status changes to Running, select the name (AC207556U10_VectorDB) to open it.</w:t>
      </w:r>
    </w:p>
    <w:p w14:paraId="660D2AD4" w14:textId="1A1C98E4" w:rsidR="00BB5A09" w:rsidRPr="00BB5A09" w:rsidRDefault="00BB5A09" w:rsidP="00BB5A09">
      <w:r w:rsidRPr="00BB5A09">
        <w:rPr>
          <w:noProof/>
        </w:rPr>
        <w:drawing>
          <wp:inline distT="0" distB="0" distL="0" distR="0" wp14:anchorId="33BD9FB1" wp14:editId="6A99D835">
            <wp:extent cx="5731510" cy="848995"/>
            <wp:effectExtent l="0" t="0" r="2540" b="8255"/>
            <wp:docPr id="35011723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F457" w14:textId="77777777" w:rsidR="00BB5A09" w:rsidRPr="00BB5A09" w:rsidRDefault="00BB5A09" w:rsidP="00BB5A09">
      <w:r w:rsidRPr="00BB5A09">
        <w:lastRenderedPageBreak/>
        <w:br/>
      </w:r>
    </w:p>
    <w:p w14:paraId="4B1A619B" w14:textId="77777777" w:rsidR="00BB5A09" w:rsidRPr="00BB5A09" w:rsidRDefault="00BB5A09" w:rsidP="00BB5A09">
      <w:r w:rsidRPr="00BB5A09">
        <w:t>Create Cloud Foundry SAP AI Core service key</w:t>
      </w:r>
    </w:p>
    <w:p w14:paraId="4E1F5365" w14:textId="77777777" w:rsidR="00BB5A09" w:rsidRPr="00BB5A09" w:rsidRDefault="00BB5A09" w:rsidP="00BB5A09">
      <w:r w:rsidRPr="00BB5A09">
        <w:br/>
      </w:r>
    </w:p>
    <w:p w14:paraId="22CF2C99" w14:textId="77777777" w:rsidR="00BB5A09" w:rsidRPr="00BB5A09" w:rsidRDefault="00BB5A09" w:rsidP="00BB5A09">
      <w:pPr>
        <w:numPr>
          <w:ilvl w:val="0"/>
          <w:numId w:val="8"/>
        </w:numPr>
      </w:pPr>
      <w:r w:rsidRPr="00BB5A09">
        <w:t>The </w:t>
      </w:r>
      <w:r w:rsidRPr="00BB5A09">
        <w:rPr>
          <w:i/>
          <w:iCs/>
        </w:rPr>
        <w:t>Welcome to SAP HANA</w:t>
      </w:r>
      <w:r w:rsidRPr="00BB5A09">
        <w:t> page will appear. Follow the below sequence to log in to Cloud Foundry:</w:t>
      </w:r>
    </w:p>
    <w:p w14:paraId="00EEBA6F" w14:textId="77777777" w:rsidR="00BB5A09" w:rsidRPr="00BB5A09" w:rsidRDefault="00BB5A09" w:rsidP="00BB5A09">
      <w:pPr>
        <w:numPr>
          <w:ilvl w:val="0"/>
          <w:numId w:val="9"/>
        </w:numPr>
      </w:pPr>
      <w:r w:rsidRPr="00BB5A09">
        <w:t>Select the Cloud Foundry icon</w:t>
      </w:r>
    </w:p>
    <w:p w14:paraId="6172E76C" w14:textId="77777777" w:rsidR="00BB5A09" w:rsidRPr="00BB5A09" w:rsidRDefault="00BB5A09" w:rsidP="00BB5A09">
      <w:pPr>
        <w:numPr>
          <w:ilvl w:val="0"/>
          <w:numId w:val="9"/>
        </w:numPr>
      </w:pPr>
      <w:r w:rsidRPr="00BB5A09">
        <w:t>Expand Services folder and select the login icon.</w:t>
      </w:r>
    </w:p>
    <w:p w14:paraId="102515CC" w14:textId="26F93C33" w:rsidR="00BB5A09" w:rsidRPr="00BB5A09" w:rsidRDefault="00BB5A09" w:rsidP="00BB5A09">
      <w:r w:rsidRPr="00BB5A09">
        <w:rPr>
          <w:noProof/>
        </w:rPr>
        <w:drawing>
          <wp:inline distT="0" distB="0" distL="0" distR="0" wp14:anchorId="0CA41F79" wp14:editId="2F0326EE">
            <wp:extent cx="5731510" cy="3893820"/>
            <wp:effectExtent l="0" t="0" r="2540" b="0"/>
            <wp:docPr id="11630861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DFD7" w14:textId="77777777" w:rsidR="00BB5A09" w:rsidRPr="00BB5A09" w:rsidRDefault="00BB5A09" w:rsidP="00BB5A09">
      <w:pPr>
        <w:numPr>
          <w:ilvl w:val="0"/>
          <w:numId w:val="10"/>
        </w:numPr>
      </w:pPr>
      <w:r w:rsidRPr="00BB5A09">
        <w:t>The Cloud Foundry Sign In panel will appear. Overwrite the Cloud Foundry Endpoint with the following value, and then choose SSO as the authentication method:</w:t>
      </w:r>
    </w:p>
    <w:tbl>
      <w:tblPr>
        <w:tblW w:w="0" w:type="auto"/>
        <w:tblCellSpacing w:w="15" w:type="dxa"/>
        <w:tblInd w:w="720" w:type="dxa"/>
        <w:tblBorders>
          <w:top w:val="single" w:sz="6" w:space="0" w:color="A9B4BE"/>
          <w:left w:val="single" w:sz="6" w:space="0" w:color="A9B4BE"/>
          <w:bottom w:val="single" w:sz="6" w:space="0" w:color="A9B4BE"/>
          <w:right w:val="single" w:sz="6" w:space="0" w:color="A9B4BE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4367"/>
      </w:tblGrid>
      <w:tr w:rsidR="00BB5A09" w:rsidRPr="00BB5A09" w14:paraId="1FE9BA48" w14:textId="77777777" w:rsidTr="00BB5A09">
        <w:trPr>
          <w:tblHeader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CEE"/>
            <w:vAlign w:val="center"/>
            <w:hideMark/>
          </w:tcPr>
          <w:p w14:paraId="1DB525CE" w14:textId="77777777" w:rsidR="00BB5A09" w:rsidRPr="00BB5A09" w:rsidRDefault="00BB5A09" w:rsidP="00BB5A09">
            <w:r w:rsidRPr="00BB5A09">
              <w:t>Login Option</w:t>
            </w:r>
          </w:p>
        </w:tc>
        <w:tc>
          <w:tcPr>
            <w:tcW w:w="0" w:type="auto"/>
            <w:tcBorders>
              <w:top w:val="nil"/>
              <w:left w:val="single" w:sz="6" w:space="0" w:color="A9B4BE"/>
              <w:bottom w:val="nil"/>
              <w:right w:val="nil"/>
            </w:tcBorders>
            <w:shd w:val="clear" w:color="auto" w:fill="EAECEE"/>
            <w:vAlign w:val="center"/>
            <w:hideMark/>
          </w:tcPr>
          <w:p w14:paraId="49781C7D" w14:textId="77777777" w:rsidR="00BB5A09" w:rsidRPr="00BB5A09" w:rsidRDefault="00BB5A09" w:rsidP="00BB5A09">
            <w:r w:rsidRPr="00BB5A09">
              <w:t>Selection</w:t>
            </w:r>
          </w:p>
        </w:tc>
      </w:tr>
      <w:tr w:rsidR="00BB5A09" w:rsidRPr="00BB5A09" w14:paraId="29BEDEFF" w14:textId="77777777" w:rsidTr="00BB5A09">
        <w:trPr>
          <w:tblCellSpacing w:w="15" w:type="dxa"/>
        </w:trPr>
        <w:tc>
          <w:tcPr>
            <w:tcW w:w="0" w:type="auto"/>
            <w:tcBorders>
              <w:top w:val="single" w:sz="6" w:space="0" w:color="A9B4BE"/>
              <w:left w:val="nil"/>
              <w:bottom w:val="nil"/>
              <w:right w:val="nil"/>
            </w:tcBorders>
            <w:vAlign w:val="center"/>
            <w:hideMark/>
          </w:tcPr>
          <w:p w14:paraId="649C31F2" w14:textId="77777777" w:rsidR="00BB5A09" w:rsidRPr="00BB5A09" w:rsidRDefault="00BB5A09" w:rsidP="00BB5A09">
            <w:r w:rsidRPr="00BB5A09">
              <w:t>Cloud Foundry Endpoint</w:t>
            </w:r>
          </w:p>
        </w:tc>
        <w:tc>
          <w:tcPr>
            <w:tcW w:w="0" w:type="auto"/>
            <w:tcBorders>
              <w:top w:val="single" w:sz="6" w:space="0" w:color="A9B4BE"/>
              <w:left w:val="single" w:sz="6" w:space="0" w:color="A9B4BE"/>
              <w:bottom w:val="nil"/>
              <w:right w:val="nil"/>
            </w:tcBorders>
            <w:vAlign w:val="center"/>
            <w:hideMark/>
          </w:tcPr>
          <w:p w14:paraId="5735104B" w14:textId="77777777" w:rsidR="00BB5A09" w:rsidRPr="00BB5A09" w:rsidRDefault="00BB5A09" w:rsidP="00BB5A09">
            <w:r w:rsidRPr="00BB5A09">
              <w:t>https://api.cf.eu10-004.hana.ondemand.com</w:t>
            </w:r>
          </w:p>
        </w:tc>
      </w:tr>
      <w:tr w:rsidR="00BB5A09" w:rsidRPr="00BB5A09" w14:paraId="66611921" w14:textId="77777777" w:rsidTr="00BB5A09">
        <w:trPr>
          <w:tblCellSpacing w:w="15" w:type="dxa"/>
        </w:trPr>
        <w:tc>
          <w:tcPr>
            <w:tcW w:w="0" w:type="auto"/>
            <w:tcBorders>
              <w:top w:val="single" w:sz="6" w:space="0" w:color="A9B4BE"/>
              <w:left w:val="nil"/>
              <w:bottom w:val="nil"/>
              <w:right w:val="nil"/>
            </w:tcBorders>
            <w:vAlign w:val="center"/>
            <w:hideMark/>
          </w:tcPr>
          <w:p w14:paraId="1A7D96A2" w14:textId="77777777" w:rsidR="00BB5A09" w:rsidRPr="00BB5A09" w:rsidRDefault="00BB5A09" w:rsidP="00BB5A09">
            <w:r w:rsidRPr="00BB5A09">
              <w:t>Authentication method</w:t>
            </w:r>
          </w:p>
        </w:tc>
        <w:tc>
          <w:tcPr>
            <w:tcW w:w="0" w:type="auto"/>
            <w:tcBorders>
              <w:top w:val="single" w:sz="6" w:space="0" w:color="A9B4BE"/>
              <w:left w:val="single" w:sz="6" w:space="0" w:color="A9B4BE"/>
              <w:bottom w:val="nil"/>
              <w:right w:val="nil"/>
            </w:tcBorders>
            <w:vAlign w:val="center"/>
            <w:hideMark/>
          </w:tcPr>
          <w:p w14:paraId="5F088EF4" w14:textId="77777777" w:rsidR="00BB5A09" w:rsidRPr="00BB5A09" w:rsidRDefault="00BB5A09" w:rsidP="00BB5A09">
            <w:r w:rsidRPr="00BB5A09">
              <w:t>SSO Passcode</w:t>
            </w:r>
          </w:p>
        </w:tc>
      </w:tr>
    </w:tbl>
    <w:p w14:paraId="360DF5CF" w14:textId="77777777" w:rsidR="00BB5A09" w:rsidRPr="00BB5A09" w:rsidRDefault="00BB5A09" w:rsidP="00BB5A09">
      <w:pPr>
        <w:numPr>
          <w:ilvl w:val="0"/>
          <w:numId w:val="10"/>
        </w:numPr>
      </w:pPr>
    </w:p>
    <w:p w14:paraId="509BD27A" w14:textId="77777777" w:rsidR="00BB5A09" w:rsidRPr="00BB5A09" w:rsidRDefault="00BB5A09" w:rsidP="00BB5A09">
      <w:pPr>
        <w:numPr>
          <w:ilvl w:val="0"/>
          <w:numId w:val="10"/>
        </w:numPr>
      </w:pPr>
      <w:r w:rsidRPr="00BB5A09">
        <w:t>Select the Open a new browser page to generate your SSO passcode.</w:t>
      </w:r>
    </w:p>
    <w:p w14:paraId="04E668B7" w14:textId="465B57D9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0F581417" wp14:editId="3DCE51BF">
            <wp:extent cx="5731510" cy="3021965"/>
            <wp:effectExtent l="0" t="0" r="2540" b="6985"/>
            <wp:docPr id="15088876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F885" w14:textId="77777777" w:rsidR="00BB5A09" w:rsidRPr="00BB5A09" w:rsidRDefault="00BB5A09" w:rsidP="00BB5A09">
      <w:pPr>
        <w:numPr>
          <w:ilvl w:val="0"/>
          <w:numId w:val="10"/>
        </w:numPr>
      </w:pPr>
      <w:r w:rsidRPr="00BB5A09">
        <w:t>Enter academy-platform as the identity provider and then select the Sign in with alternative provider option.</w:t>
      </w:r>
    </w:p>
    <w:p w14:paraId="7B89B717" w14:textId="5B37E4C9" w:rsidR="00BB5A09" w:rsidRPr="00BB5A09" w:rsidRDefault="00BB5A09" w:rsidP="00BB5A09">
      <w:r w:rsidRPr="00BB5A09">
        <w:rPr>
          <w:noProof/>
        </w:rPr>
        <w:drawing>
          <wp:inline distT="0" distB="0" distL="0" distR="0" wp14:anchorId="4107737F" wp14:editId="54870782">
            <wp:extent cx="5731510" cy="4847590"/>
            <wp:effectExtent l="0" t="0" r="2540" b="0"/>
            <wp:docPr id="116004964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F712" w14:textId="77777777" w:rsidR="00BB5A09" w:rsidRPr="00BB5A09" w:rsidRDefault="00BB5A09" w:rsidP="00BB5A09">
      <w:pPr>
        <w:numPr>
          <w:ilvl w:val="0"/>
          <w:numId w:val="10"/>
        </w:numPr>
      </w:pPr>
      <w:r w:rsidRPr="00BB5A09">
        <w:t>Copy the generated passcode to the clipboard.</w:t>
      </w:r>
    </w:p>
    <w:p w14:paraId="16B06859" w14:textId="201979F3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55E6B15E" wp14:editId="59A167D7">
            <wp:extent cx="5731510" cy="3055620"/>
            <wp:effectExtent l="0" t="0" r="2540" b="0"/>
            <wp:docPr id="5983700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ED16" w14:textId="77777777" w:rsidR="00BB5A09" w:rsidRPr="00BB5A09" w:rsidRDefault="00BB5A09" w:rsidP="00BB5A09">
      <w:pPr>
        <w:numPr>
          <w:ilvl w:val="0"/>
          <w:numId w:val="10"/>
        </w:numPr>
      </w:pPr>
      <w:r w:rsidRPr="00BB5A09">
        <w:t>Paste the copied passcode in the Enter your SSO passcode field.</w:t>
      </w:r>
    </w:p>
    <w:p w14:paraId="7A5714CB" w14:textId="40EBA462" w:rsidR="00BB5A09" w:rsidRPr="00BB5A09" w:rsidRDefault="00BB5A09" w:rsidP="00BB5A09">
      <w:r w:rsidRPr="00BB5A09">
        <w:rPr>
          <w:noProof/>
        </w:rPr>
        <w:drawing>
          <wp:inline distT="0" distB="0" distL="0" distR="0" wp14:anchorId="0E2F4203" wp14:editId="6F5227D0">
            <wp:extent cx="5731510" cy="3021965"/>
            <wp:effectExtent l="0" t="0" r="2540" b="6985"/>
            <wp:docPr id="53138522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AB99" w14:textId="77777777" w:rsidR="00BB5A09" w:rsidRPr="00BB5A09" w:rsidRDefault="00BB5A09" w:rsidP="00BB5A09">
      <w:r w:rsidRPr="00BB5A09">
        <w:t>Note: If prompted for clipboard permissions by your browser, select Allow.</w:t>
      </w:r>
    </w:p>
    <w:p w14:paraId="2F551687" w14:textId="77777777" w:rsidR="00BB5A09" w:rsidRPr="00BB5A09" w:rsidRDefault="00BB5A09" w:rsidP="00BB5A09">
      <w:pPr>
        <w:numPr>
          <w:ilvl w:val="0"/>
          <w:numId w:val="11"/>
        </w:numPr>
      </w:pPr>
      <w:r w:rsidRPr="00BB5A09">
        <w:t>Sign into the Cloud Foundry Target by clicking the Sign In button.</w:t>
      </w:r>
    </w:p>
    <w:p w14:paraId="6E4DFBF4" w14:textId="695738C0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46041EEB" wp14:editId="2D21160A">
            <wp:extent cx="5731510" cy="4537710"/>
            <wp:effectExtent l="0" t="0" r="2540" b="0"/>
            <wp:docPr id="18899108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A159" w14:textId="77777777" w:rsidR="00BB5A09" w:rsidRPr="00BB5A09" w:rsidRDefault="00BB5A09" w:rsidP="00BB5A09">
      <w:pPr>
        <w:numPr>
          <w:ilvl w:val="0"/>
          <w:numId w:val="11"/>
        </w:numPr>
      </w:pPr>
      <w:r w:rsidRPr="00BB5A09">
        <w:t>Proceed by selecting the desired Cloud Foundry Target and Space as seen below.</w:t>
      </w:r>
    </w:p>
    <w:tbl>
      <w:tblPr>
        <w:tblW w:w="0" w:type="auto"/>
        <w:tblCellSpacing w:w="15" w:type="dxa"/>
        <w:tblInd w:w="720" w:type="dxa"/>
        <w:tblBorders>
          <w:top w:val="single" w:sz="6" w:space="0" w:color="A9B4BE"/>
          <w:left w:val="single" w:sz="6" w:space="0" w:color="A9B4BE"/>
          <w:bottom w:val="single" w:sz="6" w:space="0" w:color="A9B4BE"/>
          <w:right w:val="single" w:sz="6" w:space="0" w:color="A9B4BE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0"/>
        <w:gridCol w:w="3213"/>
      </w:tblGrid>
      <w:tr w:rsidR="00BB5A09" w:rsidRPr="00BB5A09" w14:paraId="28A9384B" w14:textId="77777777" w:rsidTr="00BB5A09">
        <w:trPr>
          <w:tblHeader/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CEE"/>
            <w:vAlign w:val="center"/>
            <w:hideMark/>
          </w:tcPr>
          <w:p w14:paraId="4585A7C7" w14:textId="77777777" w:rsidR="00BB5A09" w:rsidRPr="00BB5A09" w:rsidRDefault="00BB5A09" w:rsidP="00BB5A09">
            <w:r w:rsidRPr="00BB5A09">
              <w:t>Cloud Foundry Target</w:t>
            </w:r>
          </w:p>
        </w:tc>
        <w:tc>
          <w:tcPr>
            <w:tcW w:w="0" w:type="auto"/>
            <w:tcBorders>
              <w:top w:val="nil"/>
              <w:left w:val="single" w:sz="6" w:space="0" w:color="A9B4BE"/>
              <w:bottom w:val="nil"/>
              <w:right w:val="nil"/>
            </w:tcBorders>
            <w:shd w:val="clear" w:color="auto" w:fill="EAECEE"/>
            <w:vAlign w:val="center"/>
            <w:hideMark/>
          </w:tcPr>
          <w:p w14:paraId="33824BF8" w14:textId="77777777" w:rsidR="00BB5A09" w:rsidRPr="00BB5A09" w:rsidRDefault="00BB5A09" w:rsidP="00BB5A09">
            <w:r w:rsidRPr="00BB5A09">
              <w:t>Selection</w:t>
            </w:r>
          </w:p>
        </w:tc>
      </w:tr>
      <w:tr w:rsidR="00BB5A09" w:rsidRPr="00BB5A09" w14:paraId="686EC58C" w14:textId="77777777" w:rsidTr="00BB5A09">
        <w:trPr>
          <w:tblCellSpacing w:w="15" w:type="dxa"/>
        </w:trPr>
        <w:tc>
          <w:tcPr>
            <w:tcW w:w="0" w:type="auto"/>
            <w:tcBorders>
              <w:top w:val="single" w:sz="6" w:space="0" w:color="A9B4BE"/>
              <w:left w:val="nil"/>
              <w:bottom w:val="nil"/>
              <w:right w:val="nil"/>
            </w:tcBorders>
            <w:vAlign w:val="center"/>
            <w:hideMark/>
          </w:tcPr>
          <w:p w14:paraId="7EE16EDB" w14:textId="77777777" w:rsidR="00BB5A09" w:rsidRPr="00BB5A09" w:rsidRDefault="00BB5A09" w:rsidP="00BB5A09">
            <w:r w:rsidRPr="00BB5A09">
              <w:t>Cloud Foundry Organization</w:t>
            </w:r>
          </w:p>
        </w:tc>
        <w:tc>
          <w:tcPr>
            <w:tcW w:w="0" w:type="auto"/>
            <w:tcBorders>
              <w:top w:val="single" w:sz="6" w:space="0" w:color="A9B4BE"/>
              <w:left w:val="single" w:sz="6" w:space="0" w:color="A9B4BE"/>
              <w:bottom w:val="nil"/>
              <w:right w:val="nil"/>
            </w:tcBorders>
            <w:vAlign w:val="center"/>
            <w:hideMark/>
          </w:tcPr>
          <w:p w14:paraId="2966D10E" w14:textId="77777777" w:rsidR="00BB5A09" w:rsidRPr="00BB5A09" w:rsidRDefault="00BB5A09" w:rsidP="00BB5A09">
            <w:r w:rsidRPr="00BB5A09">
              <w:t>TRIAL - Shared_sap-core-ai-eu10</w:t>
            </w:r>
          </w:p>
        </w:tc>
      </w:tr>
      <w:tr w:rsidR="00BB5A09" w:rsidRPr="00BB5A09" w14:paraId="22B17BEF" w14:textId="77777777" w:rsidTr="00BB5A09">
        <w:trPr>
          <w:tblCellSpacing w:w="15" w:type="dxa"/>
        </w:trPr>
        <w:tc>
          <w:tcPr>
            <w:tcW w:w="0" w:type="auto"/>
            <w:tcBorders>
              <w:top w:val="single" w:sz="6" w:space="0" w:color="A9B4BE"/>
              <w:left w:val="nil"/>
              <w:bottom w:val="nil"/>
              <w:right w:val="nil"/>
            </w:tcBorders>
            <w:vAlign w:val="center"/>
            <w:hideMark/>
          </w:tcPr>
          <w:p w14:paraId="7C9D864A" w14:textId="77777777" w:rsidR="00BB5A09" w:rsidRPr="00BB5A09" w:rsidRDefault="00BB5A09" w:rsidP="00BB5A09">
            <w:r w:rsidRPr="00BB5A09">
              <w:t>Space</w:t>
            </w:r>
          </w:p>
        </w:tc>
        <w:tc>
          <w:tcPr>
            <w:tcW w:w="0" w:type="auto"/>
            <w:tcBorders>
              <w:top w:val="single" w:sz="6" w:space="0" w:color="A9B4BE"/>
              <w:left w:val="single" w:sz="6" w:space="0" w:color="A9B4BE"/>
              <w:bottom w:val="nil"/>
              <w:right w:val="nil"/>
            </w:tcBorders>
            <w:vAlign w:val="center"/>
            <w:hideMark/>
          </w:tcPr>
          <w:p w14:paraId="4235BD71" w14:textId="77777777" w:rsidR="00BB5A09" w:rsidRPr="00BB5A09" w:rsidRDefault="00BB5A09" w:rsidP="00BB5A09">
            <w:r w:rsidRPr="00BB5A09">
              <w:t>dev</w:t>
            </w:r>
          </w:p>
        </w:tc>
      </w:tr>
    </w:tbl>
    <w:p w14:paraId="0DEC382C" w14:textId="77777777" w:rsidR="00BB5A09" w:rsidRPr="00BB5A09" w:rsidRDefault="00BB5A09" w:rsidP="00BB5A09">
      <w:pPr>
        <w:numPr>
          <w:ilvl w:val="0"/>
          <w:numId w:val="11"/>
        </w:numPr>
      </w:pPr>
      <w:r w:rsidRPr="00BB5A09">
        <w:t>Select Apply</w:t>
      </w:r>
    </w:p>
    <w:p w14:paraId="3A33BA3D" w14:textId="0E57B97A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2722EF32" wp14:editId="563FF977">
            <wp:extent cx="5731510" cy="3021965"/>
            <wp:effectExtent l="0" t="0" r="2540" b="6985"/>
            <wp:docPr id="7067711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9039" w14:textId="77777777" w:rsidR="00BB5A09" w:rsidRPr="00BB5A09" w:rsidRDefault="00BB5A09" w:rsidP="00BB5A09">
      <w:r w:rsidRPr="00BB5A09">
        <w:t>Observe all the services associated with the target:</w:t>
      </w:r>
    </w:p>
    <w:p w14:paraId="5EB5C148" w14:textId="79ACA8BE" w:rsidR="00BB5A09" w:rsidRPr="00BB5A09" w:rsidRDefault="00BB5A09" w:rsidP="00BB5A09">
      <w:r w:rsidRPr="00BB5A09">
        <w:rPr>
          <w:noProof/>
        </w:rPr>
        <w:drawing>
          <wp:inline distT="0" distB="0" distL="0" distR="0" wp14:anchorId="023F1222" wp14:editId="231F0FC4">
            <wp:extent cx="5731510" cy="5046980"/>
            <wp:effectExtent l="0" t="0" r="2540" b="1270"/>
            <wp:docPr id="156342252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DA9E" w14:textId="77777777" w:rsidR="00BB5A09" w:rsidRPr="00BB5A09" w:rsidRDefault="00BB5A09" w:rsidP="00BB5A09">
      <w:r w:rsidRPr="00BB5A09">
        <w:lastRenderedPageBreak/>
        <w:br/>
      </w:r>
    </w:p>
    <w:p w14:paraId="0403DC15" w14:textId="77777777" w:rsidR="00BB5A09" w:rsidRPr="00BB5A09" w:rsidRDefault="00BB5A09" w:rsidP="00BB5A09">
      <w:r w:rsidRPr="00BB5A09">
        <w:t>Create SAP GenAI Core service key</w:t>
      </w:r>
    </w:p>
    <w:p w14:paraId="231ECEB3" w14:textId="77777777" w:rsidR="00BB5A09" w:rsidRPr="00BB5A09" w:rsidRDefault="00BB5A09" w:rsidP="00BB5A09">
      <w:r w:rsidRPr="00BB5A09">
        <w:t>The following steps are to setup the required notebook.</w:t>
      </w:r>
    </w:p>
    <w:p w14:paraId="6FEC5DED" w14:textId="77777777" w:rsidR="00BB5A09" w:rsidRPr="00BB5A09" w:rsidRDefault="00BB5A09" w:rsidP="00BB5A09">
      <w:pPr>
        <w:numPr>
          <w:ilvl w:val="0"/>
          <w:numId w:val="12"/>
        </w:numPr>
      </w:pPr>
      <w:r w:rsidRPr="00BB5A09">
        <w:t xml:space="preserve">On the Get Started page in Business Application Studio, select the option Clone from Git to import a repository from </w:t>
      </w:r>
      <w:proofErr w:type="spellStart"/>
      <w:r w:rsidRPr="00BB5A09">
        <w:t>Github</w:t>
      </w:r>
      <w:proofErr w:type="spellEnd"/>
      <w:r w:rsidRPr="00BB5A09">
        <w:t>.</w:t>
      </w:r>
    </w:p>
    <w:p w14:paraId="59DC3014" w14:textId="5E82FBAF" w:rsidR="00BB5A09" w:rsidRPr="00BB5A09" w:rsidRDefault="00BB5A09" w:rsidP="00BB5A09">
      <w:r w:rsidRPr="00BB5A09">
        <w:rPr>
          <w:noProof/>
        </w:rPr>
        <w:drawing>
          <wp:inline distT="0" distB="0" distL="0" distR="0" wp14:anchorId="48A741F9" wp14:editId="4CE7088D">
            <wp:extent cx="5731510" cy="3021965"/>
            <wp:effectExtent l="0" t="0" r="2540" b="6985"/>
            <wp:docPr id="212902926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4727" w14:textId="77777777" w:rsidR="00BB5A09" w:rsidRPr="00BB5A09" w:rsidRDefault="00BB5A09" w:rsidP="00BB5A09">
      <w:pPr>
        <w:numPr>
          <w:ilvl w:val="0"/>
          <w:numId w:val="13"/>
        </w:numPr>
      </w:pPr>
      <w:r w:rsidRPr="00BB5A09">
        <w:t>A prompt will appear on top asking for a URL to the repository. Copy and paste in the following URL and then press Enter.</w:t>
      </w:r>
    </w:p>
    <w:p w14:paraId="370FA5D8" w14:textId="77777777" w:rsidR="00BB5A09" w:rsidRPr="00BB5A09" w:rsidRDefault="00BB5A09" w:rsidP="00BB5A09">
      <w:r w:rsidRPr="00BB5A09">
        <w:t>https://github.com/SAP-samples/sap-genai-hub-with-sap-hana-cloud-vector-engine.git</w:t>
      </w:r>
    </w:p>
    <w:p w14:paraId="6E5A20EA" w14:textId="37461354" w:rsidR="00BB5A09" w:rsidRPr="00BB5A09" w:rsidRDefault="00BB5A09" w:rsidP="00BB5A09">
      <w:r w:rsidRPr="00BB5A09">
        <w:rPr>
          <w:noProof/>
        </w:rPr>
        <w:drawing>
          <wp:inline distT="0" distB="0" distL="0" distR="0" wp14:anchorId="539AB9F6" wp14:editId="45FDDE4D">
            <wp:extent cx="5731510" cy="3338195"/>
            <wp:effectExtent l="0" t="0" r="2540" b="0"/>
            <wp:docPr id="11483667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9BDC" w14:textId="77777777" w:rsidR="00BB5A09" w:rsidRPr="00BB5A09" w:rsidRDefault="00BB5A09" w:rsidP="00BB5A09">
      <w:pPr>
        <w:numPr>
          <w:ilvl w:val="0"/>
          <w:numId w:val="13"/>
        </w:numPr>
      </w:pPr>
      <w:r w:rsidRPr="00BB5A09">
        <w:lastRenderedPageBreak/>
        <w:t>The following message will appear. Select Open to see the imported files in the Explorer window.</w:t>
      </w:r>
    </w:p>
    <w:p w14:paraId="2940FB4C" w14:textId="61503BF3" w:rsidR="00BB5A09" w:rsidRPr="00BB5A09" w:rsidRDefault="00BB5A09" w:rsidP="00BB5A09">
      <w:r w:rsidRPr="00BB5A09">
        <w:rPr>
          <w:noProof/>
        </w:rPr>
        <w:drawing>
          <wp:inline distT="0" distB="0" distL="0" distR="0" wp14:anchorId="71DCEE4D" wp14:editId="28E12B8B">
            <wp:extent cx="5731510" cy="2310765"/>
            <wp:effectExtent l="0" t="0" r="2540" b="0"/>
            <wp:docPr id="171586448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6B2D" w14:textId="77777777" w:rsidR="00BB5A09" w:rsidRPr="00BB5A09" w:rsidRDefault="00BB5A09" w:rsidP="00BB5A09">
      <w:pPr>
        <w:numPr>
          <w:ilvl w:val="0"/>
          <w:numId w:val="14"/>
        </w:numPr>
      </w:pPr>
      <w:r w:rsidRPr="00BB5A09">
        <w:t xml:space="preserve">The files should now be visible in the Explorer pane on the </w:t>
      </w:r>
      <w:proofErr w:type="gramStart"/>
      <w:r w:rsidRPr="00BB5A09">
        <w:t>left hand</w:t>
      </w:r>
      <w:proofErr w:type="gramEnd"/>
      <w:r w:rsidRPr="00BB5A09">
        <w:t xml:space="preserve"> side. Select the </w:t>
      </w:r>
      <w:proofErr w:type="spellStart"/>
      <w:r w:rsidRPr="00BB5A09">
        <w:t>Jupyter</w:t>
      </w:r>
      <w:proofErr w:type="spellEnd"/>
      <w:r w:rsidRPr="00BB5A09">
        <w:t xml:space="preserve"> Notebook </w:t>
      </w:r>
      <w:proofErr w:type="spellStart"/>
      <w:r w:rsidRPr="00BB5A09">
        <w:t>genAI_</w:t>
      </w:r>
      <w:proofErr w:type="gramStart"/>
      <w:r w:rsidRPr="00BB5A09">
        <w:t>vectordb.ipynb</w:t>
      </w:r>
      <w:proofErr w:type="spellEnd"/>
      <w:proofErr w:type="gramEnd"/>
      <w:r w:rsidRPr="00BB5A09">
        <w:t> to open it.</w:t>
      </w:r>
    </w:p>
    <w:p w14:paraId="2E1D6BA6" w14:textId="37C6CF64" w:rsidR="00BB5A09" w:rsidRPr="00BB5A09" w:rsidRDefault="00BB5A09" w:rsidP="00BB5A09">
      <w:r w:rsidRPr="00BB5A09">
        <w:rPr>
          <w:noProof/>
        </w:rPr>
        <w:drawing>
          <wp:inline distT="0" distB="0" distL="0" distR="0" wp14:anchorId="43AEFB4E" wp14:editId="2AEFCF0E">
            <wp:extent cx="5731510" cy="4641215"/>
            <wp:effectExtent l="0" t="0" r="2540" b="6985"/>
            <wp:docPr id="141750880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9207" w14:textId="77777777" w:rsidR="00BB5A09" w:rsidRPr="00BB5A09" w:rsidRDefault="00BB5A09" w:rsidP="00BB5A09">
      <w:r w:rsidRPr="00BB5A09">
        <w:t>Note: If the following message appears, select </w:t>
      </w:r>
      <w:r w:rsidRPr="00BB5A09">
        <w:rPr>
          <w:i/>
          <w:iCs/>
        </w:rPr>
        <w:t>Save as plain text on the dev space for future use</w:t>
      </w:r>
      <w:r w:rsidRPr="00BB5A09">
        <w:t>.</w:t>
      </w:r>
    </w:p>
    <w:p w14:paraId="5269DE66" w14:textId="7354497F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2AEBB894" wp14:editId="7192E1DD">
            <wp:extent cx="5731510" cy="1769110"/>
            <wp:effectExtent l="0" t="0" r="2540" b="2540"/>
            <wp:docPr id="4700355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D050" w14:textId="77777777" w:rsidR="00BB5A09" w:rsidRPr="00BB5A09" w:rsidRDefault="00BB5A09" w:rsidP="00BB5A09">
      <w:pPr>
        <w:numPr>
          <w:ilvl w:val="0"/>
          <w:numId w:val="14"/>
        </w:numPr>
      </w:pPr>
      <w:r w:rsidRPr="00BB5A09">
        <w:t>Open a new terminal in BAS by following the numbered sequence of steps.</w:t>
      </w:r>
    </w:p>
    <w:p w14:paraId="22955E10" w14:textId="0544E3BC" w:rsidR="00BB5A09" w:rsidRPr="00BB5A09" w:rsidRDefault="00BB5A09" w:rsidP="00BB5A09">
      <w:r w:rsidRPr="00BB5A09">
        <w:rPr>
          <w:noProof/>
        </w:rPr>
        <w:drawing>
          <wp:inline distT="0" distB="0" distL="0" distR="0" wp14:anchorId="3014C60E" wp14:editId="3EF62DB9">
            <wp:extent cx="5731510" cy="3731260"/>
            <wp:effectExtent l="0" t="0" r="2540" b="2540"/>
            <wp:docPr id="1098843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4CD9" w14:textId="77777777" w:rsidR="00BB5A09" w:rsidRPr="00BB5A09" w:rsidRDefault="00BB5A09" w:rsidP="00BB5A09">
      <w:pPr>
        <w:numPr>
          <w:ilvl w:val="0"/>
          <w:numId w:val="15"/>
        </w:numPr>
      </w:pPr>
      <w:r w:rsidRPr="00BB5A09">
        <w:t>Change to the bin folder where the cf_create_bas_sso.py script is located.</w:t>
      </w:r>
    </w:p>
    <w:p w14:paraId="3EFF1426" w14:textId="77777777" w:rsidR="00BB5A09" w:rsidRPr="00BB5A09" w:rsidRDefault="00BB5A09" w:rsidP="00BB5A09">
      <w:r w:rsidRPr="00BB5A09">
        <w:t xml:space="preserve">To change </w:t>
      </w:r>
      <w:proofErr w:type="gramStart"/>
      <w:r w:rsidRPr="00BB5A09">
        <w:t>folder</w:t>
      </w:r>
      <w:proofErr w:type="gramEnd"/>
      <w:r w:rsidRPr="00BB5A09">
        <w:t xml:space="preserve"> use the following shell command as seen below:</w:t>
      </w:r>
    </w:p>
    <w:p w14:paraId="5AB4BE2F" w14:textId="77777777" w:rsidR="00BB5A09" w:rsidRPr="00BB5A09" w:rsidRDefault="00BB5A09" w:rsidP="00BB5A09">
      <w:r w:rsidRPr="00BB5A09">
        <w:t>cd bin</w:t>
      </w:r>
    </w:p>
    <w:p w14:paraId="62F0FCBF" w14:textId="14C410E3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27FEDB15" wp14:editId="5D68B3BC">
            <wp:extent cx="5731510" cy="4797425"/>
            <wp:effectExtent l="0" t="0" r="2540" b="3175"/>
            <wp:docPr id="2495898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05E6" w14:textId="77777777" w:rsidR="00BB5A09" w:rsidRPr="00BB5A09" w:rsidRDefault="00BB5A09" w:rsidP="00BB5A09">
      <w:pPr>
        <w:numPr>
          <w:ilvl w:val="0"/>
          <w:numId w:val="16"/>
        </w:numPr>
      </w:pPr>
      <w:r w:rsidRPr="00BB5A09">
        <w:t>Create the SAP AI Core service key by executing the following command from the bin folder.</w:t>
      </w:r>
    </w:p>
    <w:p w14:paraId="3E783294" w14:textId="77777777" w:rsidR="00BB5A09" w:rsidRPr="00BB5A09" w:rsidRDefault="00BB5A09" w:rsidP="00BB5A09">
      <w:r w:rsidRPr="00BB5A09">
        <w:t>python3 cf_create_bas_sso.py --service "</w:t>
      </w:r>
      <w:proofErr w:type="spellStart"/>
      <w:r w:rsidRPr="00BB5A09">
        <w:t>default_aicore</w:t>
      </w:r>
      <w:proofErr w:type="spellEnd"/>
      <w:r w:rsidRPr="00BB5A09">
        <w:t>" --</w:t>
      </w:r>
      <w:proofErr w:type="spellStart"/>
      <w:r w:rsidRPr="00BB5A09">
        <w:t>service_key</w:t>
      </w:r>
      <w:proofErr w:type="spellEnd"/>
      <w:r w:rsidRPr="00BB5A09">
        <w:t xml:space="preserve"> AC207556U10_key</w:t>
      </w:r>
    </w:p>
    <w:p w14:paraId="2439326E" w14:textId="5E8DA806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77277FDB" wp14:editId="45D02E51">
            <wp:extent cx="5731510" cy="4013200"/>
            <wp:effectExtent l="0" t="0" r="2540" b="6350"/>
            <wp:docPr id="2561567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778F" w14:textId="77777777" w:rsidR="00BB5A09" w:rsidRPr="00BB5A09" w:rsidRDefault="00BB5A09" w:rsidP="00BB5A09">
      <w:r w:rsidRPr="00BB5A09">
        <w:t>The script will indicate if the creation was successful or not.</w:t>
      </w:r>
    </w:p>
    <w:p w14:paraId="47077B5F" w14:textId="401B6A5E" w:rsidR="00BB5A09" w:rsidRPr="00BB5A09" w:rsidRDefault="00BB5A09" w:rsidP="00BB5A09">
      <w:r w:rsidRPr="00BB5A09">
        <w:rPr>
          <w:noProof/>
        </w:rPr>
        <w:drawing>
          <wp:inline distT="0" distB="0" distL="0" distR="0" wp14:anchorId="4160DC7C" wp14:editId="57FA805E">
            <wp:extent cx="5731510" cy="1076960"/>
            <wp:effectExtent l="0" t="0" r="2540" b="8890"/>
            <wp:docPr id="8145928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BDDD" w14:textId="77777777" w:rsidR="00BB5A09" w:rsidRPr="00BB5A09" w:rsidRDefault="00BB5A09" w:rsidP="00BB5A09">
      <w:r w:rsidRPr="00BB5A09">
        <w:t>Note: This service key will be deleted once the workshop registration expires.</w:t>
      </w:r>
    </w:p>
    <w:p w14:paraId="07C46C4E" w14:textId="77777777" w:rsidR="00BB5A09" w:rsidRPr="00BB5A09" w:rsidRDefault="00BB5A09" w:rsidP="00BB5A09">
      <w:pPr>
        <w:numPr>
          <w:ilvl w:val="0"/>
          <w:numId w:val="16"/>
        </w:numPr>
      </w:pPr>
      <w:r w:rsidRPr="00BB5A09">
        <w:t xml:space="preserve">Once the key has been successfully created, the terminal window can be closed. Select the ‘X’ button to close it and return to the </w:t>
      </w:r>
      <w:proofErr w:type="spellStart"/>
      <w:r w:rsidRPr="00BB5A09">
        <w:t>jupyter</w:t>
      </w:r>
      <w:proofErr w:type="spellEnd"/>
      <w:r w:rsidRPr="00BB5A09">
        <w:t xml:space="preserve"> notebook.</w:t>
      </w:r>
    </w:p>
    <w:p w14:paraId="157B9579" w14:textId="7895623D" w:rsidR="00BB5A09" w:rsidRPr="00BB5A09" w:rsidRDefault="00BB5A09" w:rsidP="00BB5A09">
      <w:r w:rsidRPr="00BB5A09">
        <w:rPr>
          <w:noProof/>
        </w:rPr>
        <w:drawing>
          <wp:inline distT="0" distB="0" distL="0" distR="0" wp14:anchorId="3BF7587D" wp14:editId="1EB6EC74">
            <wp:extent cx="5731510" cy="1298575"/>
            <wp:effectExtent l="0" t="0" r="2540" b="0"/>
            <wp:docPr id="16390098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1215" w14:textId="77777777" w:rsidR="00BB5A09" w:rsidRPr="00BB5A09" w:rsidRDefault="00BB5A09" w:rsidP="00BB5A09">
      <w:r w:rsidRPr="00BB5A09">
        <w:br/>
      </w:r>
    </w:p>
    <w:p w14:paraId="531C8246" w14:textId="77777777" w:rsidR="00BB5A09" w:rsidRPr="00BB5A09" w:rsidRDefault="00BB5A09" w:rsidP="00BB5A09">
      <w:r w:rsidRPr="00BB5A09">
        <w:t xml:space="preserve">Configure </w:t>
      </w:r>
      <w:proofErr w:type="spellStart"/>
      <w:r w:rsidRPr="00BB5A09">
        <w:t>Jupyter</w:t>
      </w:r>
      <w:proofErr w:type="spellEnd"/>
      <w:r w:rsidRPr="00BB5A09">
        <w:t xml:space="preserve"> and Python Extensions</w:t>
      </w:r>
    </w:p>
    <w:p w14:paraId="07BE9EAF" w14:textId="77777777" w:rsidR="00BB5A09" w:rsidRPr="00BB5A09" w:rsidRDefault="00BB5A09" w:rsidP="00BB5A09">
      <w:r w:rsidRPr="00BB5A09">
        <w:lastRenderedPageBreak/>
        <w:br/>
      </w:r>
    </w:p>
    <w:p w14:paraId="36DA5E97" w14:textId="77777777" w:rsidR="00BB5A09" w:rsidRPr="00BB5A09" w:rsidRDefault="00BB5A09" w:rsidP="00BB5A09">
      <w:pPr>
        <w:numPr>
          <w:ilvl w:val="0"/>
          <w:numId w:val="17"/>
        </w:numPr>
      </w:pPr>
      <w:r w:rsidRPr="00BB5A09">
        <w:t>The notebook, with executable code cells, will be displayed on the screen.</w:t>
      </w:r>
    </w:p>
    <w:p w14:paraId="726B977A" w14:textId="4963A9CF" w:rsidR="00BB5A09" w:rsidRPr="00BB5A09" w:rsidRDefault="00BB5A09" w:rsidP="00BB5A09">
      <w:r w:rsidRPr="00BB5A09">
        <w:rPr>
          <w:noProof/>
        </w:rPr>
        <w:drawing>
          <wp:inline distT="0" distB="0" distL="0" distR="0" wp14:anchorId="1B0A8C47" wp14:editId="5236E333">
            <wp:extent cx="5731510" cy="3620770"/>
            <wp:effectExtent l="0" t="0" r="2540" b="0"/>
            <wp:docPr id="7117003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0E3F" w14:textId="77777777" w:rsidR="00BB5A09" w:rsidRPr="00BB5A09" w:rsidRDefault="00BB5A09" w:rsidP="00BB5A09">
      <w:r w:rsidRPr="00BB5A09">
        <w:t xml:space="preserve">In the next section the python environment will be configured so that the code cells can be executed from within the </w:t>
      </w:r>
      <w:proofErr w:type="spellStart"/>
      <w:r w:rsidRPr="00BB5A09">
        <w:t>Jupyter</w:t>
      </w:r>
      <w:proofErr w:type="spellEnd"/>
      <w:r w:rsidRPr="00BB5A09">
        <w:t xml:space="preserve"> notebook.</w:t>
      </w:r>
    </w:p>
    <w:p w14:paraId="04F24229" w14:textId="77777777" w:rsidR="00BB5A09" w:rsidRPr="00BB5A09" w:rsidRDefault="00BB5A09" w:rsidP="00BB5A09">
      <w:pPr>
        <w:numPr>
          <w:ilvl w:val="0"/>
          <w:numId w:val="18"/>
        </w:numPr>
      </w:pPr>
      <w:r w:rsidRPr="00BB5A09">
        <w:t>Run the first code cell to install the required python modules.</w:t>
      </w:r>
    </w:p>
    <w:p w14:paraId="5CE0C601" w14:textId="77777777" w:rsidR="00BB5A09" w:rsidRPr="00BB5A09" w:rsidRDefault="00BB5A09" w:rsidP="00BB5A09">
      <w:r w:rsidRPr="00BB5A09">
        <w:t>Note: To execute a code cell, click on the play icon beside the cell. It is also possible to execute it by clicking into the code cell and pressing </w:t>
      </w:r>
      <w:proofErr w:type="spellStart"/>
      <w:r w:rsidRPr="00BB5A09">
        <w:rPr>
          <w:i/>
          <w:iCs/>
        </w:rPr>
        <w:t>Shift+Enter</w:t>
      </w:r>
      <w:proofErr w:type="spellEnd"/>
      <w:r w:rsidRPr="00BB5A09">
        <w:t>.</w:t>
      </w:r>
    </w:p>
    <w:p w14:paraId="36190D86" w14:textId="7F54B98A" w:rsidR="00BB5A09" w:rsidRPr="00BB5A09" w:rsidRDefault="00BB5A09" w:rsidP="00BB5A09">
      <w:r w:rsidRPr="00BB5A09">
        <w:rPr>
          <w:noProof/>
        </w:rPr>
        <w:drawing>
          <wp:inline distT="0" distB="0" distL="0" distR="0" wp14:anchorId="7EB44399" wp14:editId="7719260A">
            <wp:extent cx="5731510" cy="2505075"/>
            <wp:effectExtent l="0" t="0" r="2540" b="9525"/>
            <wp:docPr id="16618727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9C80" w14:textId="77777777" w:rsidR="00BB5A09" w:rsidRPr="00BB5A09" w:rsidRDefault="00BB5A09" w:rsidP="00BB5A09">
      <w:pPr>
        <w:numPr>
          <w:ilvl w:val="0"/>
          <w:numId w:val="19"/>
        </w:numPr>
      </w:pPr>
      <w:r w:rsidRPr="00BB5A09">
        <w:t>When the first cell is executed, a prompt asking to choose a kernel source will appear. Select Python Environments.</w:t>
      </w:r>
    </w:p>
    <w:p w14:paraId="0308DE01" w14:textId="15E73D49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6492538B" wp14:editId="28531206">
            <wp:extent cx="5731510" cy="1492885"/>
            <wp:effectExtent l="0" t="0" r="2540" b="0"/>
            <wp:docPr id="17139243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7773" w14:textId="77777777" w:rsidR="00BB5A09" w:rsidRPr="00BB5A09" w:rsidRDefault="00BB5A09" w:rsidP="00BB5A09">
      <w:pPr>
        <w:numPr>
          <w:ilvl w:val="0"/>
          <w:numId w:val="20"/>
        </w:numPr>
      </w:pPr>
      <w:r w:rsidRPr="00BB5A09">
        <w:t>On the next screen, select the recommended Python kernel (3.11.2).</w:t>
      </w:r>
    </w:p>
    <w:p w14:paraId="65A83B43" w14:textId="1C113EC4" w:rsidR="00BB5A09" w:rsidRPr="00BB5A09" w:rsidRDefault="00BB5A09" w:rsidP="00BB5A09">
      <w:r w:rsidRPr="00BB5A09">
        <w:rPr>
          <w:noProof/>
        </w:rPr>
        <w:drawing>
          <wp:inline distT="0" distB="0" distL="0" distR="0" wp14:anchorId="5C9BEB36" wp14:editId="473A2103">
            <wp:extent cx="5731510" cy="2364105"/>
            <wp:effectExtent l="0" t="0" r="2540" b="0"/>
            <wp:docPr id="121209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6AED" w14:textId="77777777" w:rsidR="00BB5A09" w:rsidRPr="00BB5A09" w:rsidRDefault="00BB5A09" w:rsidP="00BB5A09">
      <w:pPr>
        <w:numPr>
          <w:ilvl w:val="0"/>
          <w:numId w:val="21"/>
        </w:numPr>
      </w:pPr>
      <w:r w:rsidRPr="00BB5A09">
        <w:t>The required libraries will now start installing, and some messages about port numbers will also be visible in the lower right corner. This could take a few minutes to complete also.</w:t>
      </w:r>
    </w:p>
    <w:p w14:paraId="6570B85F" w14:textId="349CAC23" w:rsidR="00BB5A09" w:rsidRPr="00BB5A09" w:rsidRDefault="00BB5A09" w:rsidP="00BB5A09">
      <w:r w:rsidRPr="00BB5A09">
        <w:rPr>
          <w:noProof/>
        </w:rPr>
        <w:drawing>
          <wp:inline distT="0" distB="0" distL="0" distR="0" wp14:anchorId="649B7026" wp14:editId="1ACE4AD2">
            <wp:extent cx="5731510" cy="2511425"/>
            <wp:effectExtent l="0" t="0" r="2540" b="3175"/>
            <wp:docPr id="20807551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1026" w14:textId="77777777" w:rsidR="00BB5A09" w:rsidRPr="00BB5A09" w:rsidRDefault="00BB5A09" w:rsidP="00BB5A09">
      <w:pPr>
        <w:numPr>
          <w:ilvl w:val="0"/>
          <w:numId w:val="22"/>
        </w:numPr>
      </w:pPr>
      <w:r w:rsidRPr="00BB5A09">
        <w:t>Once the libraries have been successfully installed, the kernel must be restarted. Do this by clicking on the Restart option in the menu bar at the top.</w:t>
      </w:r>
    </w:p>
    <w:p w14:paraId="239E410C" w14:textId="4207EF19" w:rsidR="00BB5A09" w:rsidRPr="00BB5A09" w:rsidRDefault="00BB5A09" w:rsidP="00BB5A09">
      <w:r w:rsidRPr="00BB5A09">
        <w:rPr>
          <w:noProof/>
        </w:rPr>
        <w:lastRenderedPageBreak/>
        <w:drawing>
          <wp:inline distT="0" distB="0" distL="0" distR="0" wp14:anchorId="3A2A5379" wp14:editId="16537578">
            <wp:extent cx="5731510" cy="1769110"/>
            <wp:effectExtent l="0" t="0" r="2540" b="2540"/>
            <wp:docPr id="16037552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2887" w14:textId="77777777" w:rsidR="00BB5A09" w:rsidRPr="00BB5A09" w:rsidRDefault="00BB5A09" w:rsidP="00BB5A09">
      <w:pPr>
        <w:numPr>
          <w:ilvl w:val="0"/>
          <w:numId w:val="23"/>
        </w:numPr>
      </w:pPr>
      <w:r w:rsidRPr="00BB5A09">
        <w:t>On the following pop-up message box, click on Restart again to complete the process.</w:t>
      </w:r>
    </w:p>
    <w:p w14:paraId="64497B3D" w14:textId="11DD4C98" w:rsidR="00BB5A09" w:rsidRPr="00BB5A09" w:rsidRDefault="00BB5A09" w:rsidP="00BB5A09">
      <w:r w:rsidRPr="00BB5A09">
        <w:rPr>
          <w:noProof/>
        </w:rPr>
        <w:drawing>
          <wp:inline distT="0" distB="0" distL="0" distR="0" wp14:anchorId="04D1117E" wp14:editId="1051169D">
            <wp:extent cx="5572125" cy="2133600"/>
            <wp:effectExtent l="0" t="0" r="9525" b="0"/>
            <wp:docPr id="14238531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B5D7" w14:textId="77777777" w:rsidR="00BB5A09" w:rsidRPr="00BB5A09" w:rsidRDefault="00BB5A09" w:rsidP="00BB5A09">
      <w:r w:rsidRPr="00BB5A09">
        <w:t>Note: It will take a few seconds for the kernel to restart and once done, the environment is ready for use!</w:t>
      </w:r>
    </w:p>
    <w:p w14:paraId="7991DB68" w14:textId="77777777" w:rsidR="00BB5A09" w:rsidRPr="00BB5A09" w:rsidRDefault="00BB5A09" w:rsidP="00BB5A09">
      <w:pPr>
        <w:numPr>
          <w:ilvl w:val="0"/>
          <w:numId w:val="24"/>
        </w:numPr>
      </w:pPr>
      <w:r w:rsidRPr="00BB5A09">
        <w:t xml:space="preserve">Please follow the instructions in the </w:t>
      </w:r>
      <w:proofErr w:type="spellStart"/>
      <w:r w:rsidRPr="00BB5A09">
        <w:t>Jupyter</w:t>
      </w:r>
      <w:proofErr w:type="spellEnd"/>
      <w:r w:rsidRPr="00BB5A09">
        <w:t xml:space="preserve"> Notebook in BAS to continue with the rest of the lesson.</w:t>
      </w:r>
    </w:p>
    <w:p w14:paraId="6B9B30F8" w14:textId="77777777" w:rsidR="00BB5A09" w:rsidRPr="00BB5A09" w:rsidRDefault="00BB5A09" w:rsidP="00BB5A09">
      <w:r w:rsidRPr="00BB5A09">
        <w:t>Note: For the section on connecting to the SAP HANA Cloud instance with the vector engine, please use the following as the HANA hostname:</w:t>
      </w:r>
      <w:r w:rsidRPr="00BB5A09">
        <w:br/>
        <w:t>13b7c15d-848f-40b5-9259-c9c36ab85f56.hna1.prod-eu10.hanacloud.ondemand.com</w:t>
      </w:r>
    </w:p>
    <w:p w14:paraId="3BB2949A" w14:textId="51C2689D" w:rsidR="00BB5A09" w:rsidRPr="00BB5A09" w:rsidRDefault="00BB5A09" w:rsidP="00BB5A09">
      <w:r w:rsidRPr="00BB5A09">
        <w:rPr>
          <w:noProof/>
        </w:rPr>
        <w:drawing>
          <wp:inline distT="0" distB="0" distL="0" distR="0" wp14:anchorId="6398BBA7" wp14:editId="18E4A325">
            <wp:extent cx="5731510" cy="1543685"/>
            <wp:effectExtent l="0" t="0" r="2540" b="0"/>
            <wp:docPr id="16753777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7926" w14:textId="77777777" w:rsidR="00BB5A09" w:rsidRDefault="00BB5A09"/>
    <w:sectPr w:rsidR="00BB5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E3A26"/>
    <w:multiLevelType w:val="multilevel"/>
    <w:tmpl w:val="EA6E10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B15C19"/>
    <w:multiLevelType w:val="multilevel"/>
    <w:tmpl w:val="EE389E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281036"/>
    <w:multiLevelType w:val="multilevel"/>
    <w:tmpl w:val="3B7E9ED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B0DEC"/>
    <w:multiLevelType w:val="multilevel"/>
    <w:tmpl w:val="89C248A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60769F"/>
    <w:multiLevelType w:val="multilevel"/>
    <w:tmpl w:val="EF9E3F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540A29"/>
    <w:multiLevelType w:val="multilevel"/>
    <w:tmpl w:val="CA2EC1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AE4CB5"/>
    <w:multiLevelType w:val="multilevel"/>
    <w:tmpl w:val="E9702E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BA5F90"/>
    <w:multiLevelType w:val="multilevel"/>
    <w:tmpl w:val="D158955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5E5FF0"/>
    <w:multiLevelType w:val="multilevel"/>
    <w:tmpl w:val="80244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296565"/>
    <w:multiLevelType w:val="multilevel"/>
    <w:tmpl w:val="236C50C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1F1390"/>
    <w:multiLevelType w:val="multilevel"/>
    <w:tmpl w:val="5C1C2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AED2568"/>
    <w:multiLevelType w:val="multilevel"/>
    <w:tmpl w:val="9BB26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2B6294"/>
    <w:multiLevelType w:val="multilevel"/>
    <w:tmpl w:val="33DC02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5D50CC"/>
    <w:multiLevelType w:val="multilevel"/>
    <w:tmpl w:val="F648B18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A7212B"/>
    <w:multiLevelType w:val="multilevel"/>
    <w:tmpl w:val="700E4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68342E"/>
    <w:multiLevelType w:val="multilevel"/>
    <w:tmpl w:val="1318D9E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6977CA"/>
    <w:multiLevelType w:val="multilevel"/>
    <w:tmpl w:val="C72C87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2C7F40"/>
    <w:multiLevelType w:val="multilevel"/>
    <w:tmpl w:val="302C8FA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2B03A2E"/>
    <w:multiLevelType w:val="multilevel"/>
    <w:tmpl w:val="6A7458D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B457F9C"/>
    <w:multiLevelType w:val="multilevel"/>
    <w:tmpl w:val="C046F9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E2A094A"/>
    <w:multiLevelType w:val="multilevel"/>
    <w:tmpl w:val="1846B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D70F0F"/>
    <w:multiLevelType w:val="multilevel"/>
    <w:tmpl w:val="AB6A8B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E85428"/>
    <w:multiLevelType w:val="multilevel"/>
    <w:tmpl w:val="8EFCC4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DC3E60"/>
    <w:multiLevelType w:val="multilevel"/>
    <w:tmpl w:val="461AE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FE1D26"/>
    <w:multiLevelType w:val="multilevel"/>
    <w:tmpl w:val="C680B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7584671">
    <w:abstractNumId w:val="24"/>
  </w:num>
  <w:num w:numId="2" w16cid:durableId="920914030">
    <w:abstractNumId w:val="10"/>
  </w:num>
  <w:num w:numId="3" w16cid:durableId="1259293433">
    <w:abstractNumId w:val="7"/>
  </w:num>
  <w:num w:numId="4" w16cid:durableId="461339987">
    <w:abstractNumId w:val="0"/>
  </w:num>
  <w:num w:numId="5" w16cid:durableId="280498978">
    <w:abstractNumId w:val="6"/>
  </w:num>
  <w:num w:numId="6" w16cid:durableId="1670063611">
    <w:abstractNumId w:val="3"/>
  </w:num>
  <w:num w:numId="7" w16cid:durableId="1164126908">
    <w:abstractNumId w:val="17"/>
  </w:num>
  <w:num w:numId="8" w16cid:durableId="24454697">
    <w:abstractNumId w:val="11"/>
  </w:num>
  <w:num w:numId="9" w16cid:durableId="371735463">
    <w:abstractNumId w:val="8"/>
  </w:num>
  <w:num w:numId="10" w16cid:durableId="1720008426">
    <w:abstractNumId w:val="4"/>
  </w:num>
  <w:num w:numId="11" w16cid:durableId="225607013">
    <w:abstractNumId w:val="18"/>
  </w:num>
  <w:num w:numId="12" w16cid:durableId="357507383">
    <w:abstractNumId w:val="14"/>
  </w:num>
  <w:num w:numId="13" w16cid:durableId="1003045265">
    <w:abstractNumId w:val="19"/>
  </w:num>
  <w:num w:numId="14" w16cid:durableId="670916498">
    <w:abstractNumId w:val="16"/>
  </w:num>
  <w:num w:numId="15" w16cid:durableId="1963077795">
    <w:abstractNumId w:val="21"/>
  </w:num>
  <w:num w:numId="16" w16cid:durableId="207231644">
    <w:abstractNumId w:val="12"/>
  </w:num>
  <w:num w:numId="17" w16cid:durableId="24796378">
    <w:abstractNumId w:val="23"/>
  </w:num>
  <w:num w:numId="18" w16cid:durableId="1235047207">
    <w:abstractNumId w:val="1"/>
  </w:num>
  <w:num w:numId="19" w16cid:durableId="186062831">
    <w:abstractNumId w:val="5"/>
  </w:num>
  <w:num w:numId="20" w16cid:durableId="419912145">
    <w:abstractNumId w:val="15"/>
  </w:num>
  <w:num w:numId="21" w16cid:durableId="958727774">
    <w:abstractNumId w:val="22"/>
  </w:num>
  <w:num w:numId="22" w16cid:durableId="1602639887">
    <w:abstractNumId w:val="2"/>
  </w:num>
  <w:num w:numId="23" w16cid:durableId="195655526">
    <w:abstractNumId w:val="9"/>
  </w:num>
  <w:num w:numId="24" w16cid:durableId="1593050464">
    <w:abstractNumId w:val="13"/>
  </w:num>
  <w:num w:numId="25" w16cid:durableId="16606204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A09"/>
    <w:rsid w:val="001F3381"/>
    <w:rsid w:val="004A6FC8"/>
    <w:rsid w:val="005B224B"/>
    <w:rsid w:val="00890DBC"/>
    <w:rsid w:val="0096504F"/>
    <w:rsid w:val="009B2FD7"/>
    <w:rsid w:val="00BB5A09"/>
    <w:rsid w:val="00C1464F"/>
    <w:rsid w:val="00EB281F"/>
    <w:rsid w:val="00F04658"/>
    <w:rsid w:val="00F66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3E04AD"/>
  <w15:chartTrackingRefBased/>
  <w15:docId w15:val="{9EE10318-E81B-49E3-BC41-2A67F3214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A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5A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5A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5A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5A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5A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5A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5A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5A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A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5A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5A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5A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5A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5A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5A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5A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5A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5A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5A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5A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5A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5A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5A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5A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5A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5A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5A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5A0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B5A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A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4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00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50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9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1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18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6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15861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624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9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66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78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6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1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48067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58021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47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2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372687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9687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46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947956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137066261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79077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60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6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5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5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93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238597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440219681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8125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2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1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4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74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9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9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79259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2915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2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4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28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7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1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3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753423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85040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33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0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9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77705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68216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5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390010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613903953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237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33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88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18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061022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862668862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single" w:sz="36" w:space="0" w:color="BBA574"/>
            <w:bottom w:val="none" w:sz="0" w:space="0" w:color="auto"/>
            <w:right w:val="none" w:sz="0" w:space="0" w:color="auto"/>
          </w:divBdr>
        </w:div>
        <w:div w:id="16794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sap-build-hana-cloud.eu10cf.applicationstudio.cloud.sap/index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trials.cfapps.eu10-004.hana.ondemand.com/learning-journey/prd_hc_intro_proto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15</Pages>
  <Words>952</Words>
  <Characters>5430</Characters>
  <Application>Microsoft Office Word</Application>
  <DocSecurity>0</DocSecurity>
  <Lines>45</Lines>
  <Paragraphs>12</Paragraphs>
  <ScaleCrop>false</ScaleCrop>
  <Company>SAP</Company>
  <LinksUpToDate>false</LinksUpToDate>
  <CharactersWithSpaces>6370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Morgen, Christoph</dc:creator>
  <cp:keywords/>
  <dc:description/>
  <cp:lastModifiedBy>Morgen, Christoph</cp:lastModifiedBy>
  <cp:revision>2</cp:revision>
  <dcterms:created xsi:type="dcterms:W3CDTF">2025-07-31T09:21:00Z</dcterms:created>
  <dcterms:modified xsi:type="dcterms:W3CDTF">2025-08-01T09:52:00Z</dcterms:modified>
</cp:coreProperties>
</file>